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AEF9" w14:textId="77777777" w:rsidR="009C104D" w:rsidRPr="00AB662C" w:rsidRDefault="009C104D" w:rsidP="000021D7">
      <w:pPr>
        <w:jc w:val="center"/>
        <w:rPr>
          <w:rFonts w:ascii="Sylfaen" w:hAnsi="Sylfaen"/>
          <w:b/>
          <w:noProof/>
          <w:sz w:val="22"/>
          <w:szCs w:val="22"/>
          <w:lang w:val="hy-AM"/>
        </w:rPr>
      </w:pPr>
      <w:r w:rsidRPr="00AB662C">
        <w:rPr>
          <w:rFonts w:ascii="Sylfaen" w:hAnsi="Sylfaen"/>
          <w:b/>
          <w:noProof/>
          <w:sz w:val="22"/>
          <w:szCs w:val="22"/>
          <w:lang w:val="hy-AM"/>
        </w:rPr>
        <w:t xml:space="preserve">ՀԵՏԱՔՐՔՐՈՒԹՅԱՆ ՀԱՅՏԻ ՆԵՐԿԱՅԱՑՄԱՆ ՀՐԱՎԵՐ </w:t>
      </w:r>
    </w:p>
    <w:p w14:paraId="003A36DA" w14:textId="77777777" w:rsidR="00224087" w:rsidRDefault="00F94827" w:rsidP="000021D7">
      <w:pPr>
        <w:jc w:val="center"/>
        <w:rPr>
          <w:rFonts w:ascii="Sylfaen" w:hAnsi="Sylfaen"/>
          <w:b/>
          <w:noProof/>
          <w:sz w:val="22"/>
          <w:szCs w:val="22"/>
          <w:lang w:val="hy-AM"/>
        </w:rPr>
      </w:pPr>
      <w:r w:rsidRPr="006F2A1F">
        <w:rPr>
          <w:rFonts w:ascii="Sylfaen" w:hAnsi="Sylfaen"/>
          <w:noProof/>
          <w:sz w:val="22"/>
          <w:szCs w:val="22"/>
          <w:lang w:val="hy-AM"/>
        </w:rPr>
        <w:t>Խորհրդատվական ծառայություններ</w:t>
      </w:r>
      <w:r w:rsidRPr="00AB662C">
        <w:rPr>
          <w:rFonts w:ascii="Sylfaen" w:hAnsi="Sylfaen"/>
          <w:b/>
          <w:noProof/>
          <w:sz w:val="22"/>
          <w:szCs w:val="22"/>
          <w:lang w:val="hy-AM"/>
        </w:rPr>
        <w:t xml:space="preserve"> </w:t>
      </w:r>
    </w:p>
    <w:p w14:paraId="4675732E" w14:textId="574153D7" w:rsidR="000021D7" w:rsidRPr="00AB662C" w:rsidRDefault="009C104D" w:rsidP="000021D7">
      <w:pPr>
        <w:jc w:val="center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b/>
          <w:noProof/>
          <w:sz w:val="22"/>
          <w:szCs w:val="22"/>
          <w:lang w:val="hy-AM"/>
        </w:rPr>
        <w:t xml:space="preserve">Պատուհան 1-ի շրջանակում </w:t>
      </w:r>
      <w:r w:rsidR="002816C2" w:rsidRPr="00AB662C">
        <w:rPr>
          <w:rFonts w:ascii="Sylfaen" w:hAnsi="Sylfaen"/>
          <w:b/>
          <w:noProof/>
          <w:sz w:val="22"/>
          <w:szCs w:val="22"/>
          <w:lang w:val="hy-AM"/>
        </w:rPr>
        <w:t xml:space="preserve">մեկնարկային </w:t>
      </w:r>
      <w:r w:rsidRPr="00AB662C">
        <w:rPr>
          <w:rFonts w:ascii="Sylfaen" w:hAnsi="Sylfaen"/>
          <w:b/>
          <w:noProof/>
          <w:sz w:val="22"/>
          <w:szCs w:val="22"/>
          <w:lang w:val="hy-AM"/>
        </w:rPr>
        <w:t>փաթեթների իրականաց</w:t>
      </w:r>
      <w:r w:rsidR="00224087">
        <w:rPr>
          <w:rFonts w:ascii="Sylfaen" w:hAnsi="Sylfaen"/>
          <w:b/>
          <w:noProof/>
          <w:sz w:val="22"/>
          <w:szCs w:val="22"/>
          <w:lang w:val="hy-AM"/>
        </w:rPr>
        <w:t>ում</w:t>
      </w:r>
      <w:r w:rsidR="00AF2914" w:rsidRPr="00AB662C">
        <w:rPr>
          <w:rFonts w:ascii="Sylfaen" w:hAnsi="Sylfaen"/>
          <w:b/>
          <w:noProof/>
          <w:sz w:val="22"/>
          <w:szCs w:val="22"/>
          <w:lang w:val="hy-AM"/>
        </w:rPr>
        <w:t>,</w:t>
      </w:r>
      <w:r w:rsidRPr="00AB662C">
        <w:rPr>
          <w:rFonts w:ascii="Sylfaen" w:hAnsi="Sylfaen"/>
          <w:b/>
          <w:noProof/>
          <w:sz w:val="22"/>
          <w:szCs w:val="22"/>
          <w:lang w:val="hy-AM"/>
        </w:rPr>
        <w:t xml:space="preserve"> </w:t>
      </w:r>
      <w:r w:rsidR="00AF2914" w:rsidRPr="00AB662C">
        <w:rPr>
          <w:rFonts w:ascii="Sylfaen" w:hAnsi="Sylfaen"/>
          <w:b/>
          <w:noProof/>
          <w:sz w:val="22"/>
          <w:szCs w:val="22"/>
          <w:lang w:val="hy-AM"/>
        </w:rPr>
        <w:t>GEF/QCBS-2019/001</w:t>
      </w:r>
      <w:r w:rsidR="000021D7" w:rsidRPr="00AB662C">
        <w:rPr>
          <w:rFonts w:ascii="Sylfaen" w:hAnsi="Sylfaen"/>
          <w:b/>
          <w:noProof/>
          <w:sz w:val="22"/>
          <w:szCs w:val="22"/>
          <w:lang w:val="hy-AM"/>
        </w:rPr>
        <w:t xml:space="preserve"> </w:t>
      </w:r>
    </w:p>
    <w:p w14:paraId="22D074B1" w14:textId="77777777" w:rsidR="000021D7" w:rsidRPr="00AB662C" w:rsidRDefault="000021D7" w:rsidP="000021D7">
      <w:pPr>
        <w:rPr>
          <w:rFonts w:ascii="Sylfaen" w:hAnsi="Sylfaen"/>
          <w:noProof/>
          <w:sz w:val="22"/>
          <w:szCs w:val="22"/>
          <w:lang w:val="hy-AM"/>
        </w:rPr>
      </w:pPr>
    </w:p>
    <w:p w14:paraId="321980FE" w14:textId="77777777" w:rsidR="00AF2914" w:rsidRPr="00AB662C" w:rsidRDefault="00AF2914" w:rsidP="000021D7">
      <w:pPr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ՀԱՅԱՍՏԱՆԻ ՀԱՆՐԱՊԵՏՈՒԹՅՈՒՆ</w:t>
      </w:r>
    </w:p>
    <w:p w14:paraId="1776702F" w14:textId="6DBC234C" w:rsidR="00AF2914" w:rsidRPr="00AB662C" w:rsidRDefault="00AF2914" w:rsidP="000021D7">
      <w:pPr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 xml:space="preserve">ԵՆԹԱԿԱՌՈՒՑՎԱԾՔՆԵՐԻ </w:t>
      </w:r>
      <w:r w:rsidR="002611CF" w:rsidRPr="00AB662C">
        <w:rPr>
          <w:rFonts w:ascii="Sylfaen" w:hAnsi="Sylfaen"/>
          <w:noProof/>
          <w:sz w:val="22"/>
          <w:szCs w:val="22"/>
          <w:lang w:val="hy-AM"/>
        </w:rPr>
        <w:t>ԵՎ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ԳՅՈՒՂԱԿԱՆ ՖԻՆԱՆՍԱՎՈՐՄԱՆ ԱՋԱԿՑՈՒԹՅԱՆ ԾՐԱԳԻՐ</w:t>
      </w:r>
    </w:p>
    <w:p w14:paraId="35BA81BC" w14:textId="77777777" w:rsidR="000021D7" w:rsidRPr="00AB662C" w:rsidRDefault="00AF2914" w:rsidP="000021D7">
      <w:pPr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 xml:space="preserve">ԽՈՐՀՐԴԱՏՎԱԿԱՆ ԾԱՌԱՅՈՒԹՅՈՒՆՆԵՐ. ՈՐԱԿԻ ԵՎ ԳՆԻ ՎՐԱ ՀԻՄՆՎԱԾ ԸՆՏՐՈՒԹՅՈՒՆ </w:t>
      </w:r>
    </w:p>
    <w:p w14:paraId="4F0FC7C9" w14:textId="77777777" w:rsidR="000021D7" w:rsidRPr="00AB662C" w:rsidRDefault="008A0D2B" w:rsidP="000021D7">
      <w:pPr>
        <w:jc w:val="both"/>
        <w:rPr>
          <w:rFonts w:ascii="Sylfaen" w:hAnsi="Sylfaen"/>
          <w:b/>
          <w:noProof/>
          <w:sz w:val="22"/>
          <w:szCs w:val="22"/>
          <w:lang w:val="hy-AM"/>
        </w:rPr>
      </w:pPr>
      <w:r w:rsidRPr="00AB662C">
        <w:rPr>
          <w:rFonts w:ascii="Sylfaen" w:hAnsi="Sylfaen"/>
          <w:b/>
          <w:noProof/>
          <w:sz w:val="22"/>
          <w:szCs w:val="22"/>
          <w:lang w:val="hy-AM"/>
        </w:rPr>
        <w:t>ԳԷՀ ԴՐԱՄԱՇՆՈՐՀ</w:t>
      </w:r>
      <w:r w:rsidR="000021D7" w:rsidRPr="00AB662C">
        <w:rPr>
          <w:rFonts w:ascii="Sylfaen" w:hAnsi="Sylfaen"/>
          <w:b/>
          <w:noProof/>
          <w:sz w:val="22"/>
          <w:szCs w:val="22"/>
          <w:lang w:val="hy-AM"/>
        </w:rPr>
        <w:t xml:space="preserve"> - 2000001401</w:t>
      </w:r>
    </w:p>
    <w:p w14:paraId="2B705698" w14:textId="77777777" w:rsidR="000021D7" w:rsidRPr="00AB662C" w:rsidRDefault="000021D7" w:rsidP="000021D7">
      <w:pPr>
        <w:jc w:val="both"/>
        <w:rPr>
          <w:rFonts w:ascii="Sylfaen" w:hAnsi="Sylfaen"/>
          <w:noProof/>
          <w:sz w:val="22"/>
          <w:szCs w:val="22"/>
          <w:lang w:val="hy-AM"/>
        </w:rPr>
      </w:pPr>
    </w:p>
    <w:p w14:paraId="0FB6C044" w14:textId="49C7932F" w:rsidR="008A6778" w:rsidRPr="00AB662C" w:rsidRDefault="008A6778" w:rsidP="000021D7">
      <w:pPr>
        <w:jc w:val="both"/>
        <w:rPr>
          <w:rFonts w:ascii="Sylfaen" w:hAnsi="Sylfaen"/>
          <w:noProof/>
          <w:sz w:val="22"/>
          <w:szCs w:val="22"/>
          <w:lang w:val="hy-AM"/>
        </w:rPr>
      </w:pPr>
      <w:bookmarkStart w:id="0" w:name="_Toc27645647"/>
      <w:r w:rsidRPr="00AB662C">
        <w:rPr>
          <w:rFonts w:ascii="Sylfaen" w:hAnsi="Sylfaen"/>
          <w:noProof/>
          <w:sz w:val="22"/>
          <w:szCs w:val="22"/>
          <w:lang w:val="hy-AM"/>
        </w:rPr>
        <w:t xml:space="preserve">Հայաստանի Հանրապետությունը ստացել </w:t>
      </w:r>
      <w:r w:rsidR="00F94827" w:rsidRPr="00AB662C">
        <w:rPr>
          <w:rFonts w:ascii="Sylfaen" w:hAnsi="Sylfaen"/>
          <w:noProof/>
          <w:sz w:val="22"/>
          <w:szCs w:val="22"/>
          <w:lang w:val="hy-AM"/>
        </w:rPr>
        <w:t xml:space="preserve">է վարկեր </w:t>
      </w:r>
      <w:r w:rsidRPr="00AB662C">
        <w:rPr>
          <w:rFonts w:ascii="Sylfaen" w:hAnsi="Sylfaen"/>
          <w:noProof/>
          <w:sz w:val="22"/>
          <w:szCs w:val="22"/>
          <w:lang w:val="hy-AM"/>
        </w:rPr>
        <w:t>Գյուղատնտեսության զարգացման միջազգային հիմնադրամից (ԳԶՄՀ), Միջազգային զարգացման ՕՊԵԿ հիմնադրամից (ՄԶՕՀ) և դրամաշնորհներ Գլոբալ էկոլոգիական հիմնադրամից (ԳԷՀ)</w:t>
      </w:r>
      <w:r w:rsidR="00224087">
        <w:rPr>
          <w:rFonts w:ascii="Sylfaen" w:hAnsi="Sylfaen"/>
          <w:noProof/>
          <w:sz w:val="22"/>
          <w:szCs w:val="22"/>
          <w:lang w:val="hy-AM"/>
        </w:rPr>
        <w:t xml:space="preserve"> և </w:t>
      </w:r>
      <w:r w:rsidR="00224087" w:rsidRPr="00AB662C">
        <w:rPr>
          <w:rFonts w:ascii="Sylfaen" w:hAnsi="Sylfaen"/>
          <w:noProof/>
          <w:sz w:val="22"/>
          <w:szCs w:val="22"/>
          <w:lang w:val="hy-AM"/>
        </w:rPr>
        <w:t>ԳԶՄՀ</w:t>
      </w:r>
      <w:r w:rsidR="00224087">
        <w:rPr>
          <w:rFonts w:ascii="Sylfaen" w:hAnsi="Sylfaen"/>
          <w:noProof/>
          <w:sz w:val="22"/>
          <w:szCs w:val="22"/>
          <w:lang w:val="hy-AM"/>
        </w:rPr>
        <w:t>-ից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: Այս միջոցների մի մասը ԳԶՄՀ-ն մտադիր է </w:t>
      </w:r>
      <w:r w:rsidR="00F94827" w:rsidRPr="00AB662C">
        <w:rPr>
          <w:rFonts w:ascii="Sylfaen" w:hAnsi="Sylfaen"/>
          <w:noProof/>
          <w:sz w:val="22"/>
          <w:szCs w:val="22"/>
          <w:lang w:val="hy-AM"/>
        </w:rPr>
        <w:t>օգտագործել`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F94827" w:rsidRPr="006F2A1F">
        <w:rPr>
          <w:rFonts w:ascii="Sylfaen" w:hAnsi="Sylfaen"/>
          <w:noProof/>
          <w:sz w:val="22"/>
          <w:szCs w:val="22"/>
          <w:lang w:val="hy-AM"/>
        </w:rPr>
        <w:t>Խորհրդատվական ծառայություններ</w:t>
      </w:r>
      <w:r w:rsidR="00F94827" w:rsidRPr="00AB662C">
        <w:rPr>
          <w:rFonts w:ascii="Sylfaen" w:hAnsi="Sylfaen"/>
          <w:b/>
          <w:i/>
          <w:noProof/>
          <w:sz w:val="22"/>
          <w:szCs w:val="22"/>
          <w:lang w:val="hy-AM"/>
        </w:rPr>
        <w:t xml:space="preserve"> Պատուհան 1-ի շրջանակում </w:t>
      </w:r>
      <w:r w:rsidR="00224087" w:rsidRPr="00224087">
        <w:rPr>
          <w:rFonts w:ascii="Sylfaen" w:hAnsi="Sylfaen"/>
          <w:b/>
          <w:i/>
          <w:noProof/>
          <w:sz w:val="22"/>
          <w:szCs w:val="22"/>
          <w:lang w:val="hy-AM"/>
        </w:rPr>
        <w:t>մեկնարկային</w:t>
      </w:r>
      <w:r w:rsidR="00F94827" w:rsidRPr="00AB662C">
        <w:rPr>
          <w:rFonts w:ascii="Sylfaen" w:hAnsi="Sylfaen"/>
          <w:b/>
          <w:i/>
          <w:noProof/>
          <w:sz w:val="22"/>
          <w:szCs w:val="22"/>
          <w:lang w:val="hy-AM"/>
        </w:rPr>
        <w:t xml:space="preserve"> փաթեթների իրականաց</w:t>
      </w:r>
      <w:r w:rsidR="00224087">
        <w:rPr>
          <w:rFonts w:ascii="Sylfaen" w:hAnsi="Sylfaen"/>
          <w:b/>
          <w:i/>
          <w:noProof/>
          <w:sz w:val="22"/>
          <w:szCs w:val="22"/>
          <w:lang w:val="hy-AM"/>
        </w:rPr>
        <w:t>ու</w:t>
      </w:r>
      <w:r w:rsidR="00F94827" w:rsidRPr="00AB662C">
        <w:rPr>
          <w:rFonts w:ascii="Sylfaen" w:hAnsi="Sylfaen"/>
          <w:b/>
          <w:i/>
          <w:noProof/>
          <w:sz w:val="22"/>
          <w:szCs w:val="22"/>
          <w:lang w:val="hy-AM"/>
        </w:rPr>
        <w:t>մ</w:t>
      </w:r>
      <w:r w:rsidR="00224087">
        <w:rPr>
          <w:rFonts w:ascii="Sylfaen" w:hAnsi="Sylfaen"/>
          <w:b/>
          <w:i/>
          <w:noProof/>
          <w:sz w:val="22"/>
          <w:szCs w:val="22"/>
          <w:lang w:val="hy-AM"/>
        </w:rPr>
        <w:t>,</w:t>
      </w:r>
      <w:r w:rsidR="00F94827" w:rsidRPr="00AB662C">
        <w:rPr>
          <w:rFonts w:ascii="Sylfaen" w:hAnsi="Sylfaen"/>
          <w:b/>
          <w:i/>
          <w:noProof/>
          <w:sz w:val="22"/>
          <w:szCs w:val="22"/>
          <w:lang w:val="hy-AM"/>
        </w:rPr>
        <w:t xml:space="preserve"> GEF/QCBS-2019/001</w:t>
      </w:r>
      <w:r w:rsidR="00F94827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պայմանագրի շրջանակում վճարումներ կատարելու </w:t>
      </w:r>
      <w:r w:rsidR="00832F12" w:rsidRPr="00AB662C">
        <w:rPr>
          <w:rFonts w:ascii="Sylfaen" w:hAnsi="Sylfaen"/>
          <w:noProof/>
          <w:sz w:val="22"/>
          <w:szCs w:val="22"/>
          <w:lang w:val="hy-AM"/>
        </w:rPr>
        <w:t>նպատակով:</w:t>
      </w:r>
    </w:p>
    <w:p w14:paraId="70FAA945" w14:textId="77777777" w:rsidR="008A6778" w:rsidRPr="00AB662C" w:rsidRDefault="008A6778" w:rsidP="000021D7">
      <w:pPr>
        <w:jc w:val="both"/>
        <w:rPr>
          <w:rFonts w:ascii="Sylfaen" w:hAnsi="Sylfaen"/>
          <w:noProof/>
          <w:sz w:val="22"/>
          <w:szCs w:val="22"/>
          <w:lang w:val="hy-AM"/>
        </w:rPr>
      </w:pPr>
    </w:p>
    <w:bookmarkEnd w:id="0"/>
    <w:p w14:paraId="5B3CC196" w14:textId="77777777" w:rsidR="00813AD7" w:rsidRPr="00AB662C" w:rsidRDefault="00813AD7" w:rsidP="00813AD7">
      <w:pPr>
        <w:jc w:val="both"/>
        <w:rPr>
          <w:rFonts w:ascii="Sylfaen" w:hAnsi="Sylfaen"/>
          <w:b/>
          <w:bCs/>
          <w:noProof/>
          <w:sz w:val="22"/>
          <w:szCs w:val="22"/>
          <w:u w:val="single"/>
          <w:lang w:val="hy-AM"/>
        </w:rPr>
      </w:pPr>
      <w:r w:rsidRPr="00AB662C">
        <w:rPr>
          <w:rFonts w:ascii="Sylfaen" w:hAnsi="Sylfaen"/>
          <w:b/>
          <w:bCs/>
          <w:noProof/>
          <w:sz w:val="22"/>
          <w:szCs w:val="22"/>
          <w:u w:val="single"/>
          <w:lang w:val="hy-AM"/>
        </w:rPr>
        <w:t>Սույն առաջադրանքի հատուկ նպատակը</w:t>
      </w:r>
    </w:p>
    <w:p w14:paraId="44DB8BB5" w14:textId="3A9E68C9" w:rsidR="00813AD7" w:rsidRPr="00AB662C" w:rsidRDefault="00813AD7" w:rsidP="00813AD7">
      <w:p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Խորհրդատվական ծառայությունների մատուցման սույն առաջադրանքի նպատակ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 xml:space="preserve">ն է բարձրացնել </w:t>
      </w:r>
      <w:r w:rsidRPr="00AB662C">
        <w:rPr>
          <w:rFonts w:ascii="Sylfaen" w:hAnsi="Sylfaen"/>
          <w:noProof/>
          <w:sz w:val="22"/>
          <w:szCs w:val="22"/>
          <w:lang w:val="hy-AM"/>
        </w:rPr>
        <w:t>թիրախային համայնքներում խոցելի խմբերի (կանանց կողմից ղեկավարվող տնային տնտեսություններ, երիտասարդներ և աղքատ տնային տնտեսություններ) կայունությ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 xml:space="preserve">ունը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և նրանց 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>հնարավորություն տալ կայուն գյուղատնտեսական համակարգերի ու տեխնոլոգիաներ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ի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գործիքների, 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>մեթոդների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, 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>կարողությունների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և ներդրումների միջոցով զարգացնել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>ու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և </w:t>
      </w:r>
      <w:r w:rsidR="00C32189" w:rsidRPr="00AB662C">
        <w:rPr>
          <w:rFonts w:ascii="Sylfaen" w:hAnsi="Sylfaen"/>
          <w:noProof/>
          <w:sz w:val="22"/>
          <w:szCs w:val="22"/>
          <w:lang w:val="hy-AM"/>
        </w:rPr>
        <w:t>բարելավելու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իրենց գյուղատնտեսական արտադրանքը:</w:t>
      </w:r>
    </w:p>
    <w:p w14:paraId="4108E320" w14:textId="7B896AF3" w:rsidR="00813AD7" w:rsidRPr="00AB662C" w:rsidRDefault="00813AD7" w:rsidP="00813AD7">
      <w:pPr>
        <w:jc w:val="both"/>
        <w:rPr>
          <w:rFonts w:ascii="Sylfaen" w:hAnsi="Sylfaen"/>
          <w:noProof/>
          <w:sz w:val="22"/>
          <w:szCs w:val="22"/>
          <w:lang w:val="hy-AM"/>
        </w:rPr>
      </w:pPr>
      <w:bookmarkStart w:id="1" w:name="_Hlk28027783"/>
      <w:r w:rsidRPr="00AB662C">
        <w:rPr>
          <w:rFonts w:ascii="Sylfaen" w:hAnsi="Sylfaen"/>
          <w:noProof/>
          <w:sz w:val="22"/>
          <w:szCs w:val="22"/>
          <w:lang w:val="hy-AM"/>
        </w:rPr>
        <w:t xml:space="preserve">«Գյուղական տարածքների տնտեսական զարգացման ծրագրերի իրականացման գրասենյակ» 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ՊՀ</w:t>
      </w:r>
      <w:bookmarkEnd w:id="1"/>
      <w:r w:rsidR="00EE60ED" w:rsidRPr="00AB662C">
        <w:rPr>
          <w:rFonts w:ascii="Sylfaen" w:hAnsi="Sylfaen"/>
          <w:noProof/>
          <w:sz w:val="22"/>
          <w:szCs w:val="22"/>
          <w:lang w:val="hy-AM"/>
        </w:rPr>
        <w:t>-ն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 xml:space="preserve">(ԾԻԳ)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բոլոր շահագրգիռ խորհրդատուներին </w:t>
      </w:r>
      <w:r w:rsidR="002611CF" w:rsidRPr="00AB662C">
        <w:rPr>
          <w:rFonts w:ascii="Sylfaen" w:hAnsi="Sylfaen"/>
          <w:noProof/>
          <w:sz w:val="22"/>
          <w:szCs w:val="22"/>
          <w:lang w:val="hy-AM"/>
        </w:rPr>
        <w:t xml:space="preserve">հրավիրում է </w:t>
      </w:r>
      <w:r w:rsidRPr="00AB662C">
        <w:rPr>
          <w:rFonts w:ascii="Sylfaen" w:hAnsi="Sylfaen"/>
          <w:noProof/>
          <w:sz w:val="22"/>
          <w:szCs w:val="22"/>
          <w:lang w:val="hy-AM"/>
        </w:rPr>
        <w:t>ներկայացնել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ու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հետաքրքրության 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հայտեր</w:t>
      </w:r>
      <w:r w:rsidRPr="00AB662C">
        <w:rPr>
          <w:rFonts w:ascii="Sylfaen" w:hAnsi="Sylfaen"/>
          <w:noProof/>
          <w:sz w:val="22"/>
          <w:szCs w:val="22"/>
          <w:lang w:val="hy-AM"/>
        </w:rPr>
        <w:t>`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առաջադրանքի իրականացման համար 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 xml:space="preserve">խորհրդատուների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ընտրության առաջիկա մրցույթին մասնակցելու 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նպատակով</w:t>
      </w:r>
      <w:r w:rsidRPr="00AB662C">
        <w:rPr>
          <w:rFonts w:ascii="Sylfaen" w:hAnsi="Sylfaen"/>
          <w:noProof/>
          <w:sz w:val="22"/>
          <w:szCs w:val="22"/>
          <w:lang w:val="hy-AM"/>
        </w:rPr>
        <w:t>: Խորհրդատուն կարող է ներկայ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ացնել միայն մեկ հետաքրքրության հայտ կա՛մ որպես անհատ</w:t>
      </w:r>
      <w:r w:rsidRPr="00AB662C">
        <w:rPr>
          <w:rFonts w:ascii="Sylfaen" w:hAnsi="Sylfaen"/>
          <w:noProof/>
          <w:sz w:val="22"/>
          <w:szCs w:val="22"/>
          <w:lang w:val="hy-AM"/>
        </w:rPr>
        <w:t>, կա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՛</w:t>
      </w:r>
      <w:r w:rsidRPr="00AB662C">
        <w:rPr>
          <w:rFonts w:ascii="Sylfaen" w:hAnsi="Sylfaen"/>
          <w:noProof/>
          <w:sz w:val="22"/>
          <w:szCs w:val="22"/>
          <w:lang w:val="hy-AM"/>
        </w:rPr>
        <w:t>մ համատեղ ձեռնարկ</w:t>
      </w:r>
      <w:r w:rsidR="00224087">
        <w:rPr>
          <w:rFonts w:ascii="Sylfaen" w:hAnsi="Sylfaen"/>
          <w:noProof/>
          <w:sz w:val="22"/>
          <w:szCs w:val="22"/>
          <w:lang w:val="hy-AM"/>
        </w:rPr>
        <w:t xml:space="preserve">ատիրական գործունեության /ՀՁԳ/ </w:t>
      </w:r>
      <w:r w:rsidR="00EE60ED" w:rsidRPr="00AB662C">
        <w:rPr>
          <w:rFonts w:ascii="Sylfaen" w:hAnsi="Sylfaen"/>
          <w:noProof/>
          <w:sz w:val="22"/>
          <w:szCs w:val="22"/>
          <w:lang w:val="hy-AM"/>
        </w:rPr>
        <w:t>կազմում</w:t>
      </w:r>
      <w:r w:rsidRPr="00AB662C">
        <w:rPr>
          <w:rFonts w:ascii="Sylfaen" w:hAnsi="Sylfaen"/>
          <w:noProof/>
          <w:sz w:val="22"/>
          <w:szCs w:val="22"/>
          <w:lang w:val="hy-AM"/>
        </w:rPr>
        <w:t>:</w:t>
      </w:r>
    </w:p>
    <w:p w14:paraId="0CFE21A3" w14:textId="77777777" w:rsidR="000021D7" w:rsidRPr="00AB662C" w:rsidRDefault="000021D7" w:rsidP="000021D7">
      <w:pPr>
        <w:jc w:val="both"/>
        <w:rPr>
          <w:rFonts w:ascii="Sylfaen" w:hAnsi="Sylfaen"/>
          <w:noProof/>
          <w:sz w:val="8"/>
          <w:szCs w:val="8"/>
          <w:lang w:val="hy-AM"/>
        </w:rPr>
      </w:pPr>
    </w:p>
    <w:p w14:paraId="3ED2935F" w14:textId="2DCD24DD" w:rsidR="00473D3F" w:rsidRPr="00AB662C" w:rsidRDefault="00473D3F" w:rsidP="00473D3F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b/>
          <w:i/>
          <w:noProof/>
          <w:kern w:val="0"/>
          <w:sz w:val="22"/>
          <w:szCs w:val="22"/>
          <w:lang w:val="hy-AM" w:eastAsia="en-US"/>
        </w:rPr>
      </w:pPr>
      <w:bookmarkStart w:id="2" w:name="_Toc27645654"/>
      <w:r w:rsidRPr="00AB662C">
        <w:rPr>
          <w:rFonts w:ascii="Sylfaen" w:eastAsia="Times New Roman" w:hAnsi="Sylfaen" w:cs="Times New Roman"/>
          <w:b/>
          <w:i/>
          <w:noProof/>
          <w:kern w:val="0"/>
          <w:sz w:val="22"/>
          <w:szCs w:val="22"/>
          <w:lang w:val="hy-AM" w:eastAsia="en-US"/>
        </w:rPr>
        <w:t>Հետաքրքրության հայտի կազմում պետք է ներկայացվեն հետևյալ փաստաթղթերը.</w:t>
      </w:r>
    </w:p>
    <w:p w14:paraId="2F6C7303" w14:textId="413DADA4" w:rsidR="00473D3F" w:rsidRPr="00AB662C" w:rsidRDefault="00320D1C" w:rsidP="00473D3F">
      <w:pPr>
        <w:numPr>
          <w:ilvl w:val="0"/>
          <w:numId w:val="1"/>
        </w:num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Դիմում-</w:t>
      </w:r>
      <w:r w:rsidR="00473D3F" w:rsidRPr="00AB662C">
        <w:rPr>
          <w:rFonts w:ascii="Sylfaen" w:hAnsi="Sylfaen"/>
          <w:noProof/>
          <w:sz w:val="22"/>
          <w:szCs w:val="22"/>
          <w:lang w:val="hy-AM"/>
        </w:rPr>
        <w:t>նամակ`ուղղված ԾԻԳ-ի տնօրենին.</w:t>
      </w:r>
    </w:p>
    <w:p w14:paraId="6E850936" w14:textId="15A766F7" w:rsidR="00473D3F" w:rsidRPr="00AB662C" w:rsidRDefault="00473D3F" w:rsidP="00473D3F">
      <w:pPr>
        <w:numPr>
          <w:ilvl w:val="0"/>
          <w:numId w:val="1"/>
        </w:num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Հայտ</w:t>
      </w:r>
      <w:r w:rsidR="002611CF" w:rsidRPr="00AB662C">
        <w:rPr>
          <w:rFonts w:ascii="Sylfaen" w:hAnsi="Sylfaen"/>
          <w:noProof/>
          <w:sz w:val="22"/>
          <w:szCs w:val="22"/>
          <w:lang w:val="hy-AM"/>
        </w:rPr>
        <w:t>ատուի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տվյալները, ներառյալ` </w:t>
      </w:r>
      <w:r w:rsidR="00224087">
        <w:rPr>
          <w:rFonts w:ascii="Sylfaen" w:hAnsi="Sylfaen"/>
          <w:noProof/>
          <w:sz w:val="22"/>
          <w:szCs w:val="22"/>
          <w:lang w:val="hy-AM"/>
        </w:rPr>
        <w:t>ՀՁԳ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կազմում գործընկերոջ տվյալները (ըստ տրամադրված ձևանմուշի).</w:t>
      </w:r>
    </w:p>
    <w:p w14:paraId="00BF55A1" w14:textId="441964C5" w:rsidR="00473D3F" w:rsidRPr="00AB662C" w:rsidRDefault="00473D3F" w:rsidP="00473D3F">
      <w:pPr>
        <w:numPr>
          <w:ilvl w:val="0"/>
          <w:numId w:val="1"/>
        </w:num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 xml:space="preserve">Տեխնիկական որակավորման պահանջներին համապատասխանող նախորդ նմանատիպ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ծրագրերի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մանրամասները, որտեղ հստակ նշվում է </w:t>
      </w:r>
      <w:r w:rsidR="00224087">
        <w:rPr>
          <w:rFonts w:ascii="Sylfaen" w:hAnsi="Sylfaen"/>
          <w:noProof/>
          <w:sz w:val="22"/>
          <w:szCs w:val="22"/>
          <w:lang w:val="hy-AM"/>
        </w:rPr>
        <w:t xml:space="preserve">թե որ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ներկայացված ծրագի</w:t>
      </w:r>
      <w:r w:rsidR="00224087">
        <w:rPr>
          <w:rFonts w:ascii="Sylfaen" w:hAnsi="Sylfaen"/>
          <w:noProof/>
          <w:sz w:val="22"/>
          <w:szCs w:val="22"/>
          <w:lang w:val="hy-AM"/>
        </w:rPr>
        <w:t>րը որ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 xml:space="preserve"> չափանիշի</w:t>
      </w:r>
      <w:r w:rsidR="00224087">
        <w:rPr>
          <w:rFonts w:ascii="Sylfaen" w:hAnsi="Sylfaen"/>
          <w:noProof/>
          <w:sz w:val="22"/>
          <w:szCs w:val="22"/>
          <w:lang w:val="hy-AM"/>
        </w:rPr>
        <w:t>ն է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AB662C">
        <w:rPr>
          <w:rFonts w:ascii="Sylfaen" w:hAnsi="Sylfaen"/>
          <w:noProof/>
          <w:sz w:val="22"/>
          <w:szCs w:val="22"/>
          <w:lang w:val="hy-AM"/>
        </w:rPr>
        <w:t>համապատասխան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ու</w:t>
      </w:r>
      <w:r w:rsidR="00224087">
        <w:rPr>
          <w:rFonts w:ascii="Sylfaen" w:hAnsi="Sylfaen"/>
          <w:noProof/>
          <w:sz w:val="22"/>
          <w:szCs w:val="22"/>
          <w:lang w:val="hy-AM"/>
        </w:rPr>
        <w:t>մ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: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Ծրագրի մանրամասները պետք է ներառեն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ծրագրի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անվանումը, գտնվելու վայրը, բյուջեն,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մեկնարկի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ամսաթիվը, ավարտի ամսաթիվը,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պատվիրատուի</w:t>
      </w:r>
      <w:r w:rsidR="002611CF" w:rsidRPr="00AB662C">
        <w:rPr>
          <w:rFonts w:ascii="Sylfaen" w:hAnsi="Sylfaen"/>
          <w:noProof/>
          <w:sz w:val="22"/>
          <w:szCs w:val="22"/>
          <w:lang w:val="hy-AM"/>
        </w:rPr>
        <w:t xml:space="preserve"> անվանումը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և մատուցվող ծառայությունների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շրջանակը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(ըստ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 xml:space="preserve">տրամադրված </w:t>
      </w:r>
      <w:r w:rsidRPr="00AB662C">
        <w:rPr>
          <w:rFonts w:ascii="Sylfaen" w:hAnsi="Sylfaen"/>
          <w:noProof/>
          <w:sz w:val="22"/>
          <w:szCs w:val="22"/>
          <w:lang w:val="hy-AM"/>
        </w:rPr>
        <w:t>ձևանմուշի)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>.</w:t>
      </w:r>
    </w:p>
    <w:p w14:paraId="5ED4222C" w14:textId="441EE7DA" w:rsidR="00473D3F" w:rsidRPr="00AB662C" w:rsidRDefault="00473D3F" w:rsidP="00473D3F">
      <w:pPr>
        <w:numPr>
          <w:ilvl w:val="0"/>
          <w:numId w:val="1"/>
        </w:num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Ֆինանսական աղյուսակ, որ</w:t>
      </w:r>
      <w:r w:rsidR="000A7E55" w:rsidRPr="00AB662C">
        <w:rPr>
          <w:rFonts w:ascii="Sylfaen" w:hAnsi="Sylfaen"/>
          <w:noProof/>
          <w:sz w:val="22"/>
          <w:szCs w:val="22"/>
          <w:lang w:val="hy-AM"/>
        </w:rPr>
        <w:t>տեղ ներկայացվ</w:t>
      </w:r>
      <w:r w:rsidR="00DF668F" w:rsidRPr="00AB662C">
        <w:rPr>
          <w:rFonts w:ascii="Sylfaen" w:hAnsi="Sylfaen"/>
          <w:noProof/>
          <w:sz w:val="22"/>
          <w:szCs w:val="22"/>
          <w:lang w:val="hy-AM"/>
        </w:rPr>
        <w:t>ում</w:t>
      </w:r>
      <w:r w:rsidR="000A7E55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DF668F" w:rsidRPr="00AB662C">
        <w:rPr>
          <w:rFonts w:ascii="Sylfaen" w:hAnsi="Sylfaen"/>
          <w:noProof/>
          <w:sz w:val="22"/>
          <w:szCs w:val="22"/>
          <w:lang w:val="hy-AM"/>
        </w:rPr>
        <w:t>է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 xml:space="preserve">2016, 2017 և 2018 թվականների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տարեկան շրջանառությունը (ըստ </w:t>
      </w:r>
      <w:r w:rsidR="008A6CF9" w:rsidRPr="00AB662C">
        <w:rPr>
          <w:rFonts w:ascii="Sylfaen" w:hAnsi="Sylfaen"/>
          <w:noProof/>
          <w:sz w:val="22"/>
          <w:szCs w:val="22"/>
          <w:lang w:val="hy-AM"/>
        </w:rPr>
        <w:t xml:space="preserve">տրամադրված </w:t>
      </w:r>
      <w:r w:rsidRPr="00AB662C">
        <w:rPr>
          <w:rFonts w:ascii="Sylfaen" w:hAnsi="Sylfaen"/>
          <w:noProof/>
          <w:sz w:val="22"/>
          <w:szCs w:val="22"/>
          <w:lang w:val="hy-AM"/>
        </w:rPr>
        <w:t>ձևանմուշի):</w:t>
      </w:r>
    </w:p>
    <w:p w14:paraId="2075B46B" w14:textId="77777777" w:rsidR="000021D7" w:rsidRPr="00AB662C" w:rsidRDefault="000021D7" w:rsidP="000021D7">
      <w:pPr>
        <w:ind w:left="720"/>
        <w:jc w:val="both"/>
        <w:rPr>
          <w:rFonts w:ascii="Sylfaen" w:hAnsi="Sylfaen"/>
          <w:noProof/>
          <w:sz w:val="22"/>
          <w:szCs w:val="22"/>
          <w:lang w:val="hy-AM"/>
        </w:rPr>
      </w:pPr>
    </w:p>
    <w:bookmarkEnd w:id="2"/>
    <w:p w14:paraId="52906E8F" w14:textId="6E8F4928" w:rsidR="00AF506C" w:rsidRPr="00AB662C" w:rsidRDefault="00AF506C" w:rsidP="00AF506C">
      <w:pPr>
        <w:jc w:val="both"/>
        <w:rPr>
          <w:rFonts w:ascii="Sylfaen" w:hAnsi="Sylfaen"/>
          <w:b/>
          <w:noProof/>
          <w:sz w:val="22"/>
          <w:szCs w:val="22"/>
          <w:u w:val="single"/>
          <w:lang w:val="hy-AM"/>
        </w:rPr>
      </w:pPr>
      <w:r w:rsidRPr="00AB662C">
        <w:rPr>
          <w:rFonts w:ascii="Sylfaen" w:hAnsi="Sylfaen"/>
          <w:b/>
          <w:noProof/>
          <w:sz w:val="22"/>
          <w:szCs w:val="22"/>
          <w:u w:val="single"/>
          <w:lang w:val="hy-AM"/>
        </w:rPr>
        <w:t>Պահանջվող հիմնական որակավորում (</w:t>
      </w:r>
      <w:r w:rsidR="0010084D">
        <w:rPr>
          <w:rFonts w:ascii="Sylfaen" w:hAnsi="Sylfaen"/>
          <w:b/>
          <w:noProof/>
          <w:sz w:val="22"/>
          <w:szCs w:val="22"/>
          <w:u w:val="single"/>
          <w:lang w:val="hy-AM"/>
        </w:rPr>
        <w:t>կարճ</w:t>
      </w:r>
      <w:r w:rsidR="00A657D4" w:rsidRPr="00AB662C">
        <w:rPr>
          <w:rFonts w:ascii="Sylfaen" w:hAnsi="Sylfaen"/>
          <w:b/>
          <w:noProof/>
          <w:sz w:val="22"/>
          <w:szCs w:val="22"/>
          <w:u w:val="single"/>
          <w:lang w:val="hy-AM"/>
        </w:rPr>
        <w:t xml:space="preserve"> </w:t>
      </w:r>
      <w:r w:rsidRPr="00AB662C">
        <w:rPr>
          <w:rFonts w:ascii="Sylfaen" w:hAnsi="Sylfaen"/>
          <w:b/>
          <w:noProof/>
          <w:sz w:val="22"/>
          <w:szCs w:val="22"/>
          <w:u w:val="single"/>
          <w:lang w:val="hy-AM"/>
        </w:rPr>
        <w:t>ցուցակ</w:t>
      </w:r>
      <w:r w:rsidR="00A657D4" w:rsidRPr="00AB662C">
        <w:rPr>
          <w:rFonts w:ascii="Sylfaen" w:hAnsi="Sylfaen"/>
          <w:b/>
          <w:noProof/>
          <w:sz w:val="22"/>
          <w:szCs w:val="22"/>
          <w:u w:val="single"/>
          <w:lang w:val="hy-AM"/>
        </w:rPr>
        <w:t>ի կազմ</w:t>
      </w:r>
      <w:r w:rsidRPr="00AB662C">
        <w:rPr>
          <w:rFonts w:ascii="Sylfaen" w:hAnsi="Sylfaen"/>
          <w:b/>
          <w:noProof/>
          <w:sz w:val="22"/>
          <w:szCs w:val="22"/>
          <w:u w:val="single"/>
          <w:lang w:val="hy-AM"/>
        </w:rPr>
        <w:t>ում)</w:t>
      </w:r>
    </w:p>
    <w:p w14:paraId="4069AEB5" w14:textId="77777777" w:rsidR="000A7E55" w:rsidRPr="00AB662C" w:rsidRDefault="000A7E55" w:rsidP="00AF506C">
      <w:pPr>
        <w:jc w:val="both"/>
        <w:rPr>
          <w:rFonts w:ascii="Sylfaen" w:hAnsi="Sylfaen"/>
          <w:b/>
          <w:noProof/>
          <w:sz w:val="22"/>
          <w:szCs w:val="22"/>
          <w:u w:val="single"/>
          <w:lang w:val="hy-AM"/>
        </w:rPr>
      </w:pPr>
    </w:p>
    <w:p w14:paraId="13A5A17B" w14:textId="03BD475F" w:rsidR="00AF506C" w:rsidRPr="00AB662C" w:rsidRDefault="00594EBE" w:rsidP="00A657D4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</w:pPr>
      <w:r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Մ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անրամասն </w:t>
      </w:r>
      <w:r w:rsidR="00AF506C" w:rsidRPr="00594EBE">
        <w:rPr>
          <w:rFonts w:ascii="Sylfaen" w:eastAsia="Times New Roman" w:hAnsi="Sylfaen" w:cs="Times New Roman"/>
          <w:b/>
          <w:i/>
          <w:noProof/>
          <w:kern w:val="0"/>
          <w:sz w:val="22"/>
          <w:szCs w:val="22"/>
          <w:lang w:val="hy-AM" w:eastAsia="en-US"/>
        </w:rPr>
        <w:t xml:space="preserve">Առաջարկությունների </w:t>
      </w:r>
      <w:r w:rsidR="00123411" w:rsidRPr="00594EBE">
        <w:rPr>
          <w:rFonts w:ascii="Sylfaen" w:eastAsia="Times New Roman" w:hAnsi="Sylfaen" w:cs="Times New Roman"/>
          <w:b/>
          <w:i/>
          <w:noProof/>
          <w:kern w:val="0"/>
          <w:sz w:val="22"/>
          <w:szCs w:val="22"/>
          <w:lang w:val="hy-AM" w:eastAsia="en-US"/>
        </w:rPr>
        <w:t>ներկայացման հրավեր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</w:t>
      </w:r>
      <w:r w:rsidR="00AF506C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կուղարկվի 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սույն</w:t>
      </w:r>
      <w:r w:rsidR="004F6438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ծրագրի համար համապատասխան որակավորում ունեցող, </w:t>
      </w:r>
      <w:r w:rsidR="00224087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կարճ</w:t>
      </w:r>
      <w:r w:rsidR="004F6438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ցուցակում ներառված</w:t>
      </w:r>
      <w:r w:rsidR="00AF506C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ընկերություններին</w:t>
      </w:r>
      <w:r w:rsidR="004F6438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` </w:t>
      </w:r>
      <w:r w:rsidR="00AF506C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հիմք ընդունելով որակավորման հետևյալ չափանիշները, որոնք կիրառելի են հետաքրքրությ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ան հայտ</w:t>
      </w:r>
      <w:r w:rsidR="00AF506C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ներկայացնող ընկերությ</w:t>
      </w:r>
      <w:r w:rsidR="00A64D8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ան</w:t>
      </w:r>
      <w:r w:rsidR="00AF506C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կամ </w:t>
      </w:r>
      <w:r w:rsidR="00224087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ՀՁԳ-ի</w:t>
      </w:r>
      <w:r w:rsidR="00AF506C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համար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:</w:t>
      </w:r>
    </w:p>
    <w:p w14:paraId="5430A5AD" w14:textId="77777777" w:rsidR="00AF506C" w:rsidRPr="00AB662C" w:rsidRDefault="00AF506C" w:rsidP="00123411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b/>
          <w:noProof/>
          <w:kern w:val="0"/>
          <w:sz w:val="22"/>
          <w:szCs w:val="22"/>
          <w:u w:val="single"/>
          <w:lang w:val="hy-AM" w:eastAsia="en-US"/>
        </w:rPr>
      </w:pPr>
      <w:r w:rsidRPr="00AB662C">
        <w:rPr>
          <w:rFonts w:ascii="Sylfaen" w:eastAsia="Times New Roman" w:hAnsi="Sylfaen" w:cs="Times New Roman"/>
          <w:b/>
          <w:noProof/>
          <w:kern w:val="0"/>
          <w:sz w:val="22"/>
          <w:szCs w:val="22"/>
          <w:u w:val="single"/>
          <w:lang w:val="hy-AM" w:eastAsia="en-US"/>
        </w:rPr>
        <w:t>Տեխնիկական որակավորում</w:t>
      </w:r>
    </w:p>
    <w:p w14:paraId="6950CE50" w14:textId="3C972738" w:rsidR="00AF506C" w:rsidRPr="00AB662C" w:rsidRDefault="00AF506C" w:rsidP="0010084D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</w:pP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lastRenderedPageBreak/>
        <w:t xml:space="preserve">ա) </w:t>
      </w:r>
      <w:r w:rsidR="00A64D8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Նմանատիպ 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տարած</w:t>
      </w:r>
      <w:r w:rsidR="00C4156B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քներ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ում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գյուղատնտեսության և սննդի վերամշակման (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սույն առաջադրանքին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համապատասխան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ող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) 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բնագավառներում ծրագրերի ուսումնասիրության և իրականացման փորձ </w:t>
      </w:r>
      <w:r w:rsidRPr="00AB662C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y-AM" w:eastAsia="en-US"/>
        </w:rPr>
        <w:t>​​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(առնվազն 1 նմանատիպ 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ծրագիր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վերջին 5 տար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իների ընթացքում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)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`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առավելագույնը 25 միավոր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.</w:t>
      </w:r>
    </w:p>
    <w:p w14:paraId="257D32D7" w14:textId="28067A24" w:rsidR="00CD4B9B" w:rsidRPr="00AB662C" w:rsidRDefault="00AF506C" w:rsidP="0010084D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</w:pP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բ) 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Շահառուների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թիրախային խմբերի (օրինակ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`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աղքատ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ների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, կանանց, երիտասարդության, փոքրամասնությունների և այլն) </w:t>
      </w:r>
      <w:r w:rsidR="00CD4B9B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հայտնաբերման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և </w:t>
      </w:r>
      <w:r w:rsidR="00CD4B9B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նրանց </w:t>
      </w:r>
      <w:r w:rsidR="00123411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հետ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աշխատելու</w:t>
      </w:r>
      <w:r w:rsidR="00CD4B9B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,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ֆերմերների</w:t>
      </w:r>
      <w:r w:rsidR="00CD4B9B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հետ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բիզնեսի և ֆինանսական պլանավորման</w:t>
      </w:r>
      <w:r w:rsidR="00CD4B9B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,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կայուն գյուղատնտեսության թեմաների վերաբերյալ դասընթացների անցկացման փորձ (</w:t>
      </w:r>
      <w:r w:rsidR="00CD4B9B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առնվազն 1 նմանատիպ ծրագիր վերջին 5 տարիների ընթացքում, </w:t>
      </w:r>
      <w:r w:rsidR="00681844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ցանկալի</w:t>
      </w:r>
      <w:r w:rsidR="00CD4B9B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է Հայաստանում)` առավելագույնը 25 միավոր.</w:t>
      </w:r>
    </w:p>
    <w:p w14:paraId="3132A10B" w14:textId="3724DEB6" w:rsidR="00AF506C" w:rsidRPr="00AB662C" w:rsidRDefault="00AF506C" w:rsidP="0010084D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</w:pP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գ) նմանատիպ կամ համապատասխան մեկնարկային </w:t>
      </w:r>
      <w:r w:rsidR="002816C2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(ստարտափ)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փաթեթների նախագծման և պահանջների մշակման փորձ </w:t>
      </w:r>
      <w:r w:rsidR="00681844" w:rsidRPr="00AB662C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y-AM" w:eastAsia="en-US"/>
        </w:rPr>
        <w:t>​​</w:t>
      </w:r>
      <w:r w:rsidR="00681844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(առնվազն 1 նմանատիպ ծրագիր վերջին 5 տարիների ընթացքում)` առավելագույնը 25 միավոր.</w:t>
      </w:r>
    </w:p>
    <w:p w14:paraId="7E58EF45" w14:textId="529B3746" w:rsidR="00AF506C" w:rsidRPr="00AB662C" w:rsidRDefault="00AF506C" w:rsidP="0010084D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</w:pP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դ) </w:t>
      </w:r>
      <w:r w:rsidR="00681844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Հայաստանում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մասնակց</w:t>
      </w:r>
      <w:r w:rsidR="00681844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ային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վերլուծության և համայնք</w:t>
      </w:r>
      <w:r w:rsidR="002A4D80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ահեն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փոքրածավալ գյուղատնտեսական </w:t>
      </w:r>
      <w:r w:rsidR="002A4D80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ու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գյուղական ձեռներեցության</w:t>
      </w:r>
      <w:r w:rsidR="002A4D80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ը</w:t>
      </w:r>
      <w:r w:rsidR="007C2F6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</w:t>
      </w:r>
      <w:r w:rsidR="00A64D8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տրամադրված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իրականացման աջակցության, </w:t>
      </w:r>
      <w:r w:rsidR="002A4D80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արժեշղթայի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զարգացման ծրագրեր</w:t>
      </w:r>
      <w:r w:rsidR="002A4D80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ի ոլորտում ապացուցելի բավարար փորձ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` առավելագույնը 25 միավոր</w:t>
      </w:r>
      <w:r w:rsidR="002A4D80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.</w:t>
      </w:r>
    </w:p>
    <w:p w14:paraId="10D45A55" w14:textId="01D34D16" w:rsidR="00AF506C" w:rsidRPr="00AB662C" w:rsidRDefault="00AF506C" w:rsidP="0010084D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</w:pP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ե) Խորհրդատուն </w:t>
      </w:r>
      <w:r w:rsidR="007C2F6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պետք է ունենա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առնվազն 5 տար</w:t>
      </w:r>
      <w:r w:rsidR="007C2F6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վա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</w:t>
      </w:r>
      <w:r w:rsidR="007C2F6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գործունեության պատմություն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: Հ</w:t>
      </w:r>
      <w:r w:rsidR="00224087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ՁԳ-ի</w:t>
      </w:r>
      <w:r w:rsidR="007C2F6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դեպքում </w:t>
      </w:r>
      <w:r w:rsidR="007C2F6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այս պահանջը կիրառելի է </w:t>
      </w:r>
      <w:r w:rsidR="00224087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>առաջատար</w:t>
      </w:r>
      <w:r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գործընկերոջ</w:t>
      </w:r>
      <w:r w:rsidR="007C2F63" w:rsidRPr="00AB662C">
        <w:rPr>
          <w:rFonts w:ascii="Sylfaen" w:eastAsia="Times New Roman" w:hAnsi="Sylfaen" w:cs="Times New Roman"/>
          <w:noProof/>
          <w:kern w:val="0"/>
          <w:sz w:val="22"/>
          <w:szCs w:val="22"/>
          <w:lang w:val="hy-AM" w:eastAsia="en-US"/>
        </w:rPr>
        <w:t xml:space="preserve"> նկատմամբ:</w:t>
      </w:r>
    </w:p>
    <w:p w14:paraId="39754C99" w14:textId="0C071398" w:rsidR="007C2F63" w:rsidRPr="00AB662C" w:rsidRDefault="007C2F63" w:rsidP="007C2F63">
      <w:pPr>
        <w:pStyle w:val="IFADparagraphnumbering"/>
        <w:numPr>
          <w:ilvl w:val="0"/>
          <w:numId w:val="0"/>
        </w:numPr>
        <w:spacing w:line="276" w:lineRule="auto"/>
        <w:jc w:val="both"/>
        <w:rPr>
          <w:rFonts w:ascii="Sylfaen" w:eastAsia="Times New Roman" w:hAnsi="Sylfaen" w:cs="Times New Roman"/>
          <w:b/>
          <w:noProof/>
          <w:kern w:val="0"/>
          <w:sz w:val="22"/>
          <w:szCs w:val="22"/>
          <w:u w:val="single"/>
          <w:lang w:val="hy-AM" w:eastAsia="en-US"/>
        </w:rPr>
      </w:pPr>
      <w:r w:rsidRPr="00AB662C">
        <w:rPr>
          <w:rFonts w:ascii="Sylfaen" w:eastAsia="Times New Roman" w:hAnsi="Sylfaen" w:cs="Times New Roman"/>
          <w:b/>
          <w:noProof/>
          <w:kern w:val="0"/>
          <w:sz w:val="22"/>
          <w:szCs w:val="22"/>
          <w:u w:val="single"/>
          <w:lang w:val="hy-AM" w:eastAsia="en-US"/>
        </w:rPr>
        <w:t>Ֆինանսական որակավորում</w:t>
      </w:r>
    </w:p>
    <w:p w14:paraId="64085C00" w14:textId="74EC8D27" w:rsidR="007C2F63" w:rsidRPr="00AB662C" w:rsidRDefault="007C2F63" w:rsidP="007C2F63">
      <w:p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Հետաքրքրության հայտ ներկայացնող խորհրդատուն/ծառայություն մատուցողը վերջին 3 տարիների ընթացքում (2016, 2017 և 2018 թ</w:t>
      </w:r>
      <w:r w:rsidR="00A64D83" w:rsidRPr="00AB662C">
        <w:rPr>
          <w:rFonts w:ascii="Sylfaen" w:hAnsi="Sylfaen"/>
          <w:noProof/>
          <w:sz w:val="22"/>
          <w:szCs w:val="22"/>
          <w:lang w:val="hy-AM"/>
        </w:rPr>
        <w:t>թ.</w:t>
      </w:r>
      <w:r w:rsidRPr="00AB662C">
        <w:rPr>
          <w:rFonts w:ascii="Sylfaen" w:hAnsi="Sylfaen"/>
          <w:noProof/>
          <w:sz w:val="22"/>
          <w:szCs w:val="22"/>
          <w:lang w:val="hy-AM"/>
        </w:rPr>
        <w:t>) պետք է ունե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նա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ոչ պակաս, քան 100,000 ԱՄՆ դոլար</w:t>
      </w:r>
      <w:r w:rsidR="00224087">
        <w:rPr>
          <w:rFonts w:ascii="Sylfaen" w:hAnsi="Sylfaen"/>
          <w:noProof/>
          <w:sz w:val="22"/>
          <w:szCs w:val="22"/>
          <w:lang w:val="hy-AM"/>
        </w:rPr>
        <w:t xml:space="preserve"> /համարժեք/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միջին տարեկան շրջանառություն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:</w:t>
      </w:r>
    </w:p>
    <w:p w14:paraId="2FBE64B6" w14:textId="77777777" w:rsidR="007C2F63" w:rsidRPr="00AB662C" w:rsidRDefault="007C2F63" w:rsidP="007C2F63">
      <w:pPr>
        <w:jc w:val="both"/>
        <w:rPr>
          <w:rFonts w:ascii="Sylfaen" w:hAnsi="Sylfaen"/>
          <w:noProof/>
          <w:sz w:val="22"/>
          <w:szCs w:val="22"/>
          <w:lang w:val="hy-AM"/>
        </w:rPr>
      </w:pPr>
    </w:p>
    <w:p w14:paraId="1CD5F5FA" w14:textId="5307C9A5" w:rsidR="005A76DB" w:rsidRPr="00AB662C" w:rsidRDefault="007C2F63" w:rsidP="007C2F63">
      <w:p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Հետաքրքրությ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ան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հայտը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պետք է ներկայացվի անգլերեն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 xml:space="preserve"> լեզվով`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1 բնօրինակ և 1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պատճեն,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էլեկտրոնային կամ թղթային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տեսքով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: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 xml:space="preserve">Օրինակների </w:t>
      </w:r>
      <w:r w:rsidRPr="00AB662C">
        <w:rPr>
          <w:rFonts w:ascii="Sylfaen" w:hAnsi="Sylfaen"/>
          <w:noProof/>
          <w:sz w:val="22"/>
          <w:szCs w:val="22"/>
          <w:lang w:val="hy-AM"/>
        </w:rPr>
        <w:t>միջև հակասության դեպքում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 xml:space="preserve"> առավելությունը կտրվի թղթային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բնօրինակ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ին</w:t>
      </w:r>
      <w:r w:rsidRPr="00AB662C">
        <w:rPr>
          <w:rFonts w:ascii="Sylfaen" w:hAnsi="Sylfaen"/>
          <w:noProof/>
          <w:sz w:val="22"/>
          <w:szCs w:val="22"/>
          <w:lang w:val="hy-AM"/>
        </w:rPr>
        <w:t>:</w:t>
      </w:r>
    </w:p>
    <w:p w14:paraId="4CA22916" w14:textId="77777777" w:rsidR="0010084D" w:rsidRDefault="0010084D" w:rsidP="007C2F63">
      <w:pPr>
        <w:jc w:val="both"/>
        <w:rPr>
          <w:rFonts w:ascii="Sylfaen" w:hAnsi="Sylfaen"/>
          <w:noProof/>
          <w:sz w:val="22"/>
          <w:szCs w:val="22"/>
          <w:lang w:val="hy-AM"/>
        </w:rPr>
      </w:pPr>
    </w:p>
    <w:p w14:paraId="5E7AA456" w14:textId="09F6658B" w:rsidR="007C2F63" w:rsidRPr="00AB662C" w:rsidRDefault="007C2F63" w:rsidP="007C2F63">
      <w:p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 xml:space="preserve">Ծառայությունների առաջարկվող տևողությունը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 xml:space="preserve">կազմում է </w:t>
      </w:r>
      <w:r w:rsidRPr="00AB662C">
        <w:rPr>
          <w:rFonts w:ascii="Sylfaen" w:hAnsi="Sylfaen"/>
          <w:noProof/>
          <w:sz w:val="22"/>
          <w:szCs w:val="22"/>
          <w:lang w:val="hy-AM"/>
        </w:rPr>
        <w:t>24 ամիս:</w:t>
      </w:r>
    </w:p>
    <w:p w14:paraId="21FF7041" w14:textId="77777777" w:rsidR="007C2F63" w:rsidRPr="00AB662C" w:rsidRDefault="007C2F63" w:rsidP="007C2F63">
      <w:pPr>
        <w:jc w:val="both"/>
        <w:rPr>
          <w:rFonts w:ascii="Sylfaen" w:hAnsi="Sylfaen"/>
          <w:noProof/>
          <w:sz w:val="22"/>
          <w:szCs w:val="22"/>
          <w:lang w:val="hy-AM"/>
        </w:rPr>
      </w:pPr>
    </w:p>
    <w:p w14:paraId="5F822E80" w14:textId="101B0044" w:rsidR="007C2F63" w:rsidRPr="00AB662C" w:rsidRDefault="007C2F63" w:rsidP="00E1224F">
      <w:pPr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 xml:space="preserve">Խորհրդատուն կընտրվի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 xml:space="preserve">Որակի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և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գնի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վրա հիմնված ընտրության (QCBS)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եղանակով</w:t>
      </w:r>
      <w:r w:rsidRPr="00AB662C">
        <w:rPr>
          <w:rFonts w:ascii="Sylfaen" w:hAnsi="Sylfaen"/>
          <w:noProof/>
          <w:sz w:val="22"/>
          <w:szCs w:val="22"/>
          <w:lang w:val="hy-AM"/>
        </w:rPr>
        <w:t>`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2010 թ.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սեպտեմբերին ԳԶՄՀ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-ի կողմից հրապարակված 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 xml:space="preserve">Գնումների </w:t>
      </w:r>
      <w:r w:rsidRPr="00AB662C">
        <w:rPr>
          <w:rFonts w:ascii="Sylfaen" w:hAnsi="Sylfaen"/>
          <w:noProof/>
          <w:sz w:val="22"/>
          <w:szCs w:val="22"/>
          <w:lang w:val="hy-AM"/>
        </w:rPr>
        <w:t>ուղեցույցի և ձեռնարկի ընթացակարգերին կամ վեր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ոնշյալի` երբևէ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հրապարակվ</w:t>
      </w:r>
      <w:r w:rsidR="005A76DB" w:rsidRPr="00AB662C">
        <w:rPr>
          <w:rFonts w:ascii="Sylfaen" w:hAnsi="Sylfaen"/>
          <w:noProof/>
          <w:sz w:val="22"/>
          <w:szCs w:val="22"/>
          <w:lang w:val="hy-AM"/>
        </w:rPr>
        <w:t>ած թարմացումներին համապատասխան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: 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>Ամբողջական Առաջադրանքի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պայմանները և Հետաքրքրությ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ան հայտի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ներկայացման ձևանմուշը հրապարակված են </w:t>
      </w:r>
      <w:hyperlink r:id="rId5" w:history="1">
        <w:r w:rsidR="00E1224F" w:rsidRPr="00E1224F">
          <w:rPr>
            <w:rStyle w:val="Hyperlink"/>
            <w:lang w:val="hy-AM"/>
          </w:rPr>
          <w:t>https://raed.am/procurement/adstatements.html</w:t>
        </w:r>
      </w:hyperlink>
      <w:r w:rsidR="00E1224F">
        <w:t xml:space="preserve"> </w:t>
      </w:r>
      <w:bookmarkStart w:id="3" w:name="_GoBack"/>
      <w:bookmarkEnd w:id="3"/>
      <w:r w:rsidRPr="00AB662C">
        <w:rPr>
          <w:rFonts w:ascii="Sylfaen" w:hAnsi="Sylfaen"/>
          <w:noProof/>
          <w:sz w:val="22"/>
          <w:szCs w:val="22"/>
          <w:lang w:val="hy-AM"/>
        </w:rPr>
        <w:t xml:space="preserve">կայքում: Լրացուցիչ տեղեկությունների կամ պարզաբանումների համար 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խնդրում ենք </w:t>
      </w:r>
      <w:r w:rsidRPr="00AB662C">
        <w:rPr>
          <w:rFonts w:ascii="Sylfaen" w:hAnsi="Sylfaen"/>
          <w:noProof/>
          <w:sz w:val="22"/>
          <w:szCs w:val="22"/>
          <w:lang w:val="hy-AM"/>
        </w:rPr>
        <w:t>գրե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լ </w:t>
      </w:r>
      <w:hyperlink r:id="rId6" w:history="1">
        <w:r w:rsidR="005147D2" w:rsidRPr="00AB662C">
          <w:rPr>
            <w:rStyle w:val="Hyperlink"/>
            <w:rFonts w:ascii="Sylfaen" w:hAnsi="Sylfaen"/>
            <w:noProof/>
            <w:sz w:val="22"/>
            <w:szCs w:val="22"/>
            <w:lang w:val="hy-AM"/>
          </w:rPr>
          <w:t>procurement@raed.am</w:t>
        </w:r>
      </w:hyperlink>
      <w:r w:rsidR="005147D2" w:rsidRPr="00AB662C">
        <w:rPr>
          <w:rStyle w:val="Hyperlink"/>
          <w:rFonts w:ascii="Sylfaen" w:hAnsi="Sylfaen"/>
          <w:noProof/>
          <w:sz w:val="22"/>
          <w:szCs w:val="22"/>
          <w:u w:val="none"/>
          <w:lang w:val="hy-AM"/>
        </w:rPr>
        <w:t xml:space="preserve"> </w:t>
      </w:r>
      <w:r w:rsidRPr="00AB662C">
        <w:rPr>
          <w:rFonts w:ascii="Sylfaen" w:hAnsi="Sylfaen"/>
          <w:noProof/>
          <w:sz w:val="22"/>
          <w:szCs w:val="22"/>
          <w:lang w:val="hy-AM"/>
        </w:rPr>
        <w:t>էլ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>եկտրոնային հասցեին: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Պարզաբանումները պետք է ստա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>ցվեն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վերջնաժամկետից առավելագույնը 10 օր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 առաջ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, իսկ պատասխանները կհրապարակվեն առցանց՝ </w:t>
      </w:r>
      <w:hyperlink r:id="rId7" w:history="1">
        <w:r w:rsidR="005147D2" w:rsidRPr="00AB662C">
          <w:rPr>
            <w:rStyle w:val="Hyperlink"/>
            <w:rFonts w:ascii="Sylfaen" w:hAnsi="Sylfaen"/>
            <w:noProof/>
            <w:sz w:val="22"/>
            <w:szCs w:val="22"/>
            <w:lang w:val="hy-AM"/>
          </w:rPr>
          <w:t>www.raed.am</w:t>
        </w:r>
      </w:hyperlink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 կայքում</w:t>
      </w:r>
      <w:r w:rsidRPr="00AB662C">
        <w:rPr>
          <w:rFonts w:ascii="Sylfaen" w:hAnsi="Sylfaen"/>
          <w:noProof/>
          <w:sz w:val="22"/>
          <w:szCs w:val="22"/>
          <w:lang w:val="hy-AM"/>
        </w:rPr>
        <w:t>:</w:t>
      </w:r>
    </w:p>
    <w:p w14:paraId="69A21DDE" w14:textId="39C807F3" w:rsidR="007C2F63" w:rsidRPr="00AB662C" w:rsidRDefault="007C2F63" w:rsidP="007C2F63">
      <w:pPr>
        <w:jc w:val="both"/>
        <w:rPr>
          <w:rFonts w:ascii="Sylfaen" w:hAnsi="Sylfaen"/>
          <w:noProof/>
          <w:sz w:val="22"/>
          <w:szCs w:val="22"/>
          <w:lang w:val="hy-AM"/>
        </w:rPr>
      </w:pPr>
      <w:r w:rsidRPr="00AB662C">
        <w:rPr>
          <w:rFonts w:ascii="Sylfaen" w:hAnsi="Sylfaen"/>
          <w:noProof/>
          <w:sz w:val="22"/>
          <w:szCs w:val="22"/>
          <w:lang w:val="hy-AM"/>
        </w:rPr>
        <w:t>Հետաքրքրությ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ան հայտերը 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պետք է ներկայացվեն </w:t>
      </w:r>
      <w:r w:rsidR="008F33AE" w:rsidRPr="00AB662C">
        <w:rPr>
          <w:rFonts w:ascii="Sylfaen" w:hAnsi="Sylfaen"/>
          <w:noProof/>
          <w:sz w:val="22"/>
          <w:szCs w:val="22"/>
          <w:lang w:val="hy-AM"/>
        </w:rPr>
        <w:t>նշված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AB662C">
        <w:rPr>
          <w:rFonts w:ascii="Sylfaen" w:hAnsi="Sylfaen"/>
          <w:noProof/>
          <w:sz w:val="22"/>
          <w:szCs w:val="22"/>
          <w:lang w:val="hy-AM"/>
        </w:rPr>
        <w:t>հասցեո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>վ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 մինչև 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>2020 թ. հունվարի 2</w:t>
      </w:r>
      <w:r w:rsidR="00AE5BEF" w:rsidRPr="00AE5BEF">
        <w:rPr>
          <w:rFonts w:ascii="Sylfaen" w:hAnsi="Sylfaen"/>
          <w:noProof/>
          <w:sz w:val="22"/>
          <w:szCs w:val="22"/>
          <w:lang w:val="hy-AM"/>
        </w:rPr>
        <w:t>7</w:t>
      </w:r>
      <w:r w:rsidR="005147D2" w:rsidRPr="00AB662C">
        <w:rPr>
          <w:rFonts w:ascii="Sylfaen" w:hAnsi="Sylfaen"/>
          <w:noProof/>
          <w:sz w:val="22"/>
          <w:szCs w:val="22"/>
          <w:lang w:val="hy-AM"/>
        </w:rPr>
        <w:t xml:space="preserve">-ը` </w:t>
      </w:r>
      <w:r w:rsidRPr="00AB662C">
        <w:rPr>
          <w:rFonts w:ascii="Sylfaen" w:hAnsi="Sylfaen"/>
          <w:noProof/>
          <w:sz w:val="22"/>
          <w:szCs w:val="22"/>
          <w:lang w:val="hy-AM"/>
        </w:rPr>
        <w:t>ժամը 18:00</w:t>
      </w:r>
      <w:r w:rsidR="00B74E7C" w:rsidRPr="00AB662C">
        <w:rPr>
          <w:rFonts w:ascii="Sylfaen" w:hAnsi="Sylfaen"/>
          <w:noProof/>
          <w:sz w:val="22"/>
          <w:szCs w:val="22"/>
          <w:lang w:val="hy-AM"/>
        </w:rPr>
        <w:t>-ն</w:t>
      </w:r>
      <w:r w:rsidRPr="00AB662C">
        <w:rPr>
          <w:rFonts w:ascii="Sylfaen" w:hAnsi="Sylfaen"/>
          <w:noProof/>
          <w:sz w:val="22"/>
          <w:szCs w:val="22"/>
          <w:lang w:val="hy-AM"/>
        </w:rPr>
        <w:t xml:space="preserve">: </w:t>
      </w:r>
    </w:p>
    <w:p w14:paraId="688F2A8E" w14:textId="77777777" w:rsidR="000021D7" w:rsidRPr="00AB662C" w:rsidRDefault="000021D7" w:rsidP="000021D7">
      <w:pPr>
        <w:jc w:val="both"/>
        <w:rPr>
          <w:rFonts w:ascii="Sylfaen" w:hAnsi="Sylfaen"/>
          <w:noProof/>
          <w:sz w:val="22"/>
          <w:szCs w:val="22"/>
          <w:lang w:val="hy-AM"/>
        </w:rPr>
      </w:pPr>
    </w:p>
    <w:p w14:paraId="3DE62F52" w14:textId="141EC62E" w:rsidR="008F33AE" w:rsidRPr="00AB662C" w:rsidRDefault="008F33AE" w:rsidP="008F33AE">
      <w:pPr>
        <w:jc w:val="center"/>
        <w:rPr>
          <w:rFonts w:ascii="Sylfaen" w:hAnsi="Sylfaen"/>
          <w:b/>
          <w:i/>
          <w:noProof/>
          <w:sz w:val="22"/>
          <w:szCs w:val="22"/>
          <w:lang w:val="hy-AM"/>
        </w:rPr>
      </w:pPr>
      <w:r w:rsidRPr="00AB662C">
        <w:rPr>
          <w:rFonts w:ascii="Sylfaen" w:hAnsi="Sylfaen"/>
          <w:b/>
          <w:i/>
          <w:noProof/>
          <w:sz w:val="22"/>
          <w:szCs w:val="22"/>
          <w:lang w:val="hy-AM"/>
        </w:rPr>
        <w:t>«Գյուղական տարածքների տնտեսական զարգացման ծրագրերի իրականացման գրասենյակ» ՊՀ</w:t>
      </w:r>
    </w:p>
    <w:p w14:paraId="5A4864E0" w14:textId="72B665DB" w:rsidR="000021D7" w:rsidRPr="00AB662C" w:rsidRDefault="008F33AE" w:rsidP="000021D7">
      <w:pPr>
        <w:jc w:val="center"/>
        <w:rPr>
          <w:rFonts w:ascii="Sylfaen" w:hAnsi="Sylfaen"/>
          <w:b/>
          <w:i/>
          <w:noProof/>
          <w:sz w:val="22"/>
          <w:szCs w:val="22"/>
          <w:lang w:val="hy-AM"/>
        </w:rPr>
      </w:pPr>
      <w:r w:rsidRPr="00AB662C">
        <w:rPr>
          <w:rFonts w:ascii="Sylfaen" w:hAnsi="Sylfaen"/>
          <w:b/>
          <w:i/>
          <w:noProof/>
          <w:sz w:val="22"/>
          <w:szCs w:val="22"/>
          <w:lang w:val="hy-AM"/>
        </w:rPr>
        <w:t>Տնօրեն` Աշոտ Վարդանյան</w:t>
      </w:r>
    </w:p>
    <w:p w14:paraId="2652C1C3" w14:textId="7BA6C09B" w:rsidR="000021D7" w:rsidRPr="00AB662C" w:rsidRDefault="005147D2" w:rsidP="000021D7">
      <w:pPr>
        <w:jc w:val="center"/>
        <w:rPr>
          <w:rFonts w:ascii="Sylfaen" w:hAnsi="Sylfaen"/>
          <w:b/>
          <w:i/>
          <w:noProof/>
          <w:sz w:val="22"/>
          <w:szCs w:val="22"/>
          <w:lang w:val="hy-AM"/>
        </w:rPr>
      </w:pPr>
      <w:r w:rsidRPr="00AB662C">
        <w:rPr>
          <w:rFonts w:ascii="Sylfaen" w:hAnsi="Sylfaen"/>
          <w:b/>
          <w:i/>
          <w:noProof/>
          <w:sz w:val="22"/>
          <w:szCs w:val="22"/>
          <w:lang w:val="hy-AM"/>
        </w:rPr>
        <w:t xml:space="preserve">Հասցե` </w:t>
      </w:r>
      <w:r w:rsidR="008F33AE" w:rsidRPr="00AB662C">
        <w:rPr>
          <w:rFonts w:ascii="Sylfaen" w:hAnsi="Sylfaen"/>
          <w:b/>
          <w:i/>
          <w:noProof/>
          <w:sz w:val="22"/>
          <w:szCs w:val="22"/>
          <w:lang w:val="hy-AM"/>
        </w:rPr>
        <w:t>ՀՀ,</w:t>
      </w:r>
      <w:r w:rsidR="000021D7" w:rsidRPr="00AB662C">
        <w:rPr>
          <w:rFonts w:ascii="Sylfaen" w:hAnsi="Sylfaen"/>
          <w:b/>
          <w:i/>
          <w:noProof/>
          <w:sz w:val="22"/>
          <w:szCs w:val="22"/>
          <w:lang w:val="hy-AM"/>
        </w:rPr>
        <w:t xml:space="preserve"> </w:t>
      </w:r>
      <w:r w:rsidR="008F33AE" w:rsidRPr="00AB662C">
        <w:rPr>
          <w:rFonts w:ascii="Sylfaen" w:hAnsi="Sylfaen"/>
          <w:b/>
          <w:i/>
          <w:noProof/>
          <w:sz w:val="22"/>
          <w:szCs w:val="22"/>
          <w:lang w:val="hy-AM"/>
        </w:rPr>
        <w:t>Երևան, Տիգրան Մեծ 4, 6-րդ հարկ</w:t>
      </w:r>
    </w:p>
    <w:p w14:paraId="59A59691" w14:textId="728F890D" w:rsidR="007D457C" w:rsidRPr="00AB662C" w:rsidRDefault="008F33AE" w:rsidP="0010084D">
      <w:pPr>
        <w:jc w:val="center"/>
        <w:rPr>
          <w:rFonts w:ascii="Sylfaen" w:hAnsi="Sylfaen"/>
          <w:noProof/>
          <w:lang w:val="hy-AM"/>
        </w:rPr>
      </w:pPr>
      <w:r w:rsidRPr="00AB662C">
        <w:rPr>
          <w:rFonts w:ascii="Sylfaen" w:hAnsi="Sylfaen"/>
          <w:b/>
          <w:i/>
          <w:noProof/>
          <w:sz w:val="22"/>
          <w:szCs w:val="22"/>
          <w:lang w:val="hy-AM"/>
        </w:rPr>
        <w:t>Հեռ.`</w:t>
      </w:r>
      <w:r w:rsidR="000021D7" w:rsidRPr="00AB662C">
        <w:rPr>
          <w:rFonts w:ascii="Sylfaen" w:hAnsi="Sylfaen"/>
          <w:b/>
          <w:i/>
          <w:noProof/>
          <w:sz w:val="22"/>
          <w:szCs w:val="22"/>
          <w:lang w:val="hy-AM"/>
        </w:rPr>
        <w:t xml:space="preserve"> 374 10 54 65 10</w:t>
      </w:r>
      <w:r w:rsidRPr="00AB662C">
        <w:rPr>
          <w:rFonts w:ascii="Sylfaen" w:hAnsi="Sylfaen"/>
          <w:b/>
          <w:i/>
          <w:noProof/>
          <w:sz w:val="22"/>
          <w:szCs w:val="22"/>
          <w:lang w:val="hy-AM"/>
        </w:rPr>
        <w:t xml:space="preserve">, էլփոստ` </w:t>
      </w:r>
      <w:hyperlink r:id="rId8" w:history="1">
        <w:r w:rsidR="000021D7" w:rsidRPr="00AB662C">
          <w:rPr>
            <w:rStyle w:val="Hyperlink"/>
            <w:rFonts w:ascii="Sylfaen" w:hAnsi="Sylfaen"/>
            <w:b/>
            <w:i/>
            <w:noProof/>
            <w:sz w:val="22"/>
            <w:szCs w:val="22"/>
            <w:lang w:val="hy-AM"/>
          </w:rPr>
          <w:t>procurement@raed.am</w:t>
        </w:r>
      </w:hyperlink>
      <w:r w:rsidR="000021D7" w:rsidRPr="00AB662C">
        <w:rPr>
          <w:rFonts w:ascii="Sylfaen" w:hAnsi="Sylfaen"/>
          <w:noProof/>
          <w:sz w:val="22"/>
          <w:szCs w:val="22"/>
          <w:lang w:val="hy-AM"/>
        </w:rPr>
        <w:t xml:space="preserve"> </w:t>
      </w:r>
    </w:p>
    <w:sectPr w:rsidR="007D457C" w:rsidRPr="00AB662C" w:rsidSect="00320D1C">
      <w:pgSz w:w="12240" w:h="15840"/>
      <w:pgMar w:top="54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C7"/>
    <w:multiLevelType w:val="hybridMultilevel"/>
    <w:tmpl w:val="0DF0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662CF"/>
    <w:multiLevelType w:val="multilevel"/>
    <w:tmpl w:val="DC460166"/>
    <w:lvl w:ilvl="0">
      <w:start w:val="1"/>
      <w:numFmt w:val="decimal"/>
      <w:pStyle w:val="IFADparagraphnumbering"/>
      <w:lvlText w:val="%1."/>
      <w:lvlJc w:val="left"/>
      <w:pPr>
        <w:tabs>
          <w:tab w:val="num" w:pos="1917"/>
        </w:tabs>
        <w:ind w:left="191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IFADparagraphno3rdlevel"/>
      <w:lvlText w:val="(%3)"/>
      <w:lvlJc w:val="left"/>
      <w:pPr>
        <w:tabs>
          <w:tab w:val="num" w:pos="1701"/>
        </w:tabs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985"/>
        </w:tabs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F8727D3"/>
    <w:multiLevelType w:val="hybridMultilevel"/>
    <w:tmpl w:val="C3924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D7"/>
    <w:rsid w:val="000021D7"/>
    <w:rsid w:val="000A7E55"/>
    <w:rsid w:val="0010084D"/>
    <w:rsid w:val="00123411"/>
    <w:rsid w:val="001A266F"/>
    <w:rsid w:val="00224087"/>
    <w:rsid w:val="002611CF"/>
    <w:rsid w:val="002816C2"/>
    <w:rsid w:val="002A4D80"/>
    <w:rsid w:val="002C77A4"/>
    <w:rsid w:val="00320D1C"/>
    <w:rsid w:val="00473D3F"/>
    <w:rsid w:val="004F6438"/>
    <w:rsid w:val="005147D2"/>
    <w:rsid w:val="00594EBE"/>
    <w:rsid w:val="005A76DB"/>
    <w:rsid w:val="00681844"/>
    <w:rsid w:val="006F2A1F"/>
    <w:rsid w:val="007C2F63"/>
    <w:rsid w:val="007D457C"/>
    <w:rsid w:val="00813AD7"/>
    <w:rsid w:val="00832F12"/>
    <w:rsid w:val="008A0D2B"/>
    <w:rsid w:val="008A6778"/>
    <w:rsid w:val="008A6CF9"/>
    <w:rsid w:val="008F33AE"/>
    <w:rsid w:val="009C104D"/>
    <w:rsid w:val="00A64D83"/>
    <w:rsid w:val="00A657D4"/>
    <w:rsid w:val="00AA5BD9"/>
    <w:rsid w:val="00AB662C"/>
    <w:rsid w:val="00AE5BEF"/>
    <w:rsid w:val="00AF2914"/>
    <w:rsid w:val="00AF506C"/>
    <w:rsid w:val="00B74E7C"/>
    <w:rsid w:val="00C32189"/>
    <w:rsid w:val="00C4156B"/>
    <w:rsid w:val="00CD4B9B"/>
    <w:rsid w:val="00D53A0D"/>
    <w:rsid w:val="00D82911"/>
    <w:rsid w:val="00DF668F"/>
    <w:rsid w:val="00E1224F"/>
    <w:rsid w:val="00EE60ED"/>
    <w:rsid w:val="00EF5ED3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41BE"/>
  <w15:docId w15:val="{C47BA41F-E878-42A9-B4EF-22469B60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1D7"/>
    <w:rPr>
      <w:color w:val="0000FF"/>
      <w:u w:val="single"/>
    </w:rPr>
  </w:style>
  <w:style w:type="paragraph" w:customStyle="1" w:styleId="IFADparagraphnumbering">
    <w:name w:val="IFAD paragraph numbering"/>
    <w:basedOn w:val="Normal"/>
    <w:link w:val="IFADparagraphnumberingCarattere"/>
    <w:qFormat/>
    <w:rsid w:val="000021D7"/>
    <w:pPr>
      <w:numPr>
        <w:numId w:val="2"/>
      </w:numPr>
      <w:tabs>
        <w:tab w:val="left" w:pos="1134"/>
      </w:tabs>
      <w:suppressAutoHyphens/>
      <w:spacing w:after="120" w:line="264" w:lineRule="auto"/>
    </w:pPr>
    <w:rPr>
      <w:rFonts w:ascii="Arial" w:eastAsia="MS Mincho" w:hAnsi="Arial" w:cs="Arial"/>
      <w:kern w:val="2"/>
      <w:sz w:val="20"/>
      <w:szCs w:val="20"/>
      <w:lang w:val="en-GB" w:eastAsia="en-GB"/>
    </w:rPr>
  </w:style>
  <w:style w:type="paragraph" w:customStyle="1" w:styleId="IFADparagraphno2ndlevel">
    <w:name w:val="IFAD paragraph no. 2nd level"/>
    <w:basedOn w:val="Normal"/>
    <w:qFormat/>
    <w:rsid w:val="000021D7"/>
    <w:pPr>
      <w:numPr>
        <w:ilvl w:val="1"/>
        <w:numId w:val="2"/>
      </w:numPr>
      <w:spacing w:after="120" w:line="264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IFADparagraphno3rdlevel">
    <w:name w:val="IFAD paragraph no. 3rd level"/>
    <w:basedOn w:val="Normal"/>
    <w:rsid w:val="000021D7"/>
    <w:pPr>
      <w:numPr>
        <w:ilvl w:val="2"/>
        <w:numId w:val="2"/>
      </w:numPr>
      <w:spacing w:after="120" w:line="264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IFADparagraphno4thlevel">
    <w:name w:val="IFAD paragraph no. 4th level"/>
    <w:basedOn w:val="Normal"/>
    <w:qFormat/>
    <w:rsid w:val="000021D7"/>
    <w:pPr>
      <w:numPr>
        <w:ilvl w:val="3"/>
        <w:numId w:val="2"/>
      </w:numPr>
      <w:spacing w:line="264" w:lineRule="auto"/>
    </w:pPr>
    <w:rPr>
      <w:rFonts w:ascii="Arial" w:hAnsi="Arial" w:cs="Arial"/>
      <w:sz w:val="20"/>
      <w:szCs w:val="20"/>
      <w:lang w:val="en-GB" w:eastAsia="en-GB"/>
    </w:rPr>
  </w:style>
  <w:style w:type="character" w:customStyle="1" w:styleId="IFADparagraphnumberingCarattere">
    <w:name w:val="IFAD paragraph numbering Carattere"/>
    <w:link w:val="IFADparagraphnumbering"/>
    <w:rsid w:val="000021D7"/>
    <w:rPr>
      <w:rFonts w:ascii="Arial" w:eastAsia="MS Mincho" w:hAnsi="Arial" w:cs="Arial"/>
      <w:kern w:val="2"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raed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ed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raed.am" TargetMode="External"/><Relationship Id="rId5" Type="http://schemas.openxmlformats.org/officeDocument/2006/relationships/hyperlink" Target="https://raed.am/procurement/adstatemen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Smbatyan</dc:creator>
  <cp:lastModifiedBy>Artur Grigoryan</cp:lastModifiedBy>
  <cp:revision>7</cp:revision>
  <dcterms:created xsi:type="dcterms:W3CDTF">2019-12-24T08:28:00Z</dcterms:created>
  <dcterms:modified xsi:type="dcterms:W3CDTF">2019-12-25T05:16:00Z</dcterms:modified>
</cp:coreProperties>
</file>